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394C" w14:textId="62A68124" w:rsidR="00F5103F" w:rsidRPr="00F24F27" w:rsidRDefault="00096791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eastAsiaTheme="minorHAnsi" w:cstheme="minorHAnsi"/>
          <w:b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/>
          <w:sz w:val="20"/>
          <w:bdr w:val="none" w:sz="0" w:space="0" w:color="auto"/>
          <w:lang w:eastAsia="en-US"/>
        </w:rPr>
        <w:t>Allegato C</w:t>
      </w:r>
    </w:p>
    <w:p w14:paraId="5925892C" w14:textId="77777777" w:rsidR="00F24F27" w:rsidRPr="00F24F27" w:rsidRDefault="00F24F27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eastAsiaTheme="minorHAnsi" w:cstheme="minorHAnsi"/>
          <w:sz w:val="20"/>
          <w:bdr w:val="none" w:sz="0" w:space="0" w:color="auto"/>
          <w:lang w:eastAsia="en-US"/>
        </w:rPr>
      </w:pPr>
    </w:p>
    <w:p w14:paraId="6E325321" w14:textId="100C3D0C" w:rsidR="009C1905" w:rsidRPr="00F24F27" w:rsidRDefault="009C1905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Avviso per la selezione di Enti del Terzo Settore per iniziative di co-progettazione volte alla realizzazione di Progetti previsti dal D.M. 170/2022 in previsione dell’attuazione delle azioni di prevenzione e contrasto della dispersione scolastica in attuazione della 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</w:p>
    <w:p w14:paraId="298C8E78" w14:textId="56E6268D" w:rsidR="00CF3E91" w:rsidRDefault="00BA521C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CUP: C64D22004130006</w:t>
      </w:r>
    </w:p>
    <w:p w14:paraId="5C973A55" w14:textId="77777777" w:rsidR="00DF37BC" w:rsidRPr="00D3512C" w:rsidRDefault="00DF37BC" w:rsidP="00DF37BC">
      <w:p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D3512C">
        <w:rPr>
          <w:rFonts w:cstheme="minorHAnsi"/>
          <w:b/>
          <w:bCs/>
          <w:u w:val="single"/>
        </w:rPr>
        <w:t xml:space="preserve">Avviso Pubblico finalizzato alla selezione </w:t>
      </w:r>
      <w:r w:rsidRPr="00D3512C">
        <w:rPr>
          <w:rFonts w:eastAsia="Calibri" w:cstheme="minorHAnsi"/>
          <w:b/>
          <w:bCs/>
          <w:u w:val="single"/>
        </w:rPr>
        <w:t xml:space="preserve">di </w:t>
      </w:r>
      <w:r>
        <w:rPr>
          <w:rFonts w:eastAsia="Calibri" w:cstheme="minorHAnsi"/>
          <w:b/>
          <w:bCs/>
          <w:u w:val="single"/>
        </w:rPr>
        <w:t>personale docente interno per</w:t>
      </w:r>
      <w:r w:rsidRPr="00D3512C">
        <w:rPr>
          <w:rFonts w:eastAsia="Calibri" w:cstheme="minorHAnsi"/>
          <w:b/>
          <w:bCs/>
          <w:u w:val="single"/>
        </w:rPr>
        <w:t xml:space="preserve"> iniziative di </w:t>
      </w:r>
      <w:r>
        <w:rPr>
          <w:rFonts w:eastAsia="Calibri" w:cstheme="minorHAnsi"/>
          <w:b/>
          <w:bCs/>
          <w:u w:val="single"/>
        </w:rPr>
        <w:t>progettazione</w:t>
      </w:r>
      <w:r w:rsidRPr="00D3512C">
        <w:rPr>
          <w:rFonts w:eastAsia="Calibri" w:cstheme="minorHAnsi"/>
          <w:b/>
          <w:bCs/>
          <w:u w:val="single"/>
        </w:rPr>
        <w:t xml:space="preserve"> e realizzazione dei percorsi di:</w:t>
      </w:r>
    </w:p>
    <w:p w14:paraId="30A5B5D5" w14:textId="77777777" w:rsidR="00DF37BC" w:rsidRPr="007F783E" w:rsidRDefault="00DF37BC" w:rsidP="00DF37BC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76" w:lineRule="auto"/>
        <w:contextualSpacing/>
        <w:jc w:val="both"/>
        <w:rPr>
          <w:rFonts w:eastAsia="Times New Roman" w:cstheme="minorHAnsi"/>
          <w:b/>
          <w:bCs/>
          <w:i/>
          <w:iCs/>
          <w:u w:val="single"/>
        </w:rPr>
      </w:pPr>
      <w:r w:rsidRPr="00D3512C">
        <w:rPr>
          <w:rFonts w:eastAsia="Calibri" w:cstheme="minorHAnsi"/>
          <w:b/>
          <w:bCs/>
          <w:u w:val="single"/>
        </w:rPr>
        <w:t>mentoring e orientamento</w:t>
      </w:r>
    </w:p>
    <w:p w14:paraId="39E1BD9A" w14:textId="77777777" w:rsidR="00DF37BC" w:rsidRPr="00F24F27" w:rsidRDefault="00DF37BC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sz w:val="20"/>
          <w:bdr w:val="none" w:sz="0" w:space="0" w:color="auto"/>
          <w:lang w:eastAsia="en-US"/>
        </w:rPr>
      </w:pPr>
    </w:p>
    <w:p w14:paraId="5C4633D8" w14:textId="30CB9AC0" w:rsidR="00CF3E91" w:rsidRPr="00F24F27" w:rsidRDefault="00CF3E91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center"/>
        <w:rPr>
          <w:rFonts w:eastAsiaTheme="minorHAnsi" w:cstheme="minorHAnsi"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/>
          <w:sz w:val="20"/>
          <w:bdr w:val="none" w:sz="0" w:space="0" w:color="auto"/>
          <w:lang w:eastAsia="en-US"/>
        </w:rPr>
        <w:t xml:space="preserve">SCHEDA </w:t>
      </w:r>
      <w:r w:rsidR="00F24F27">
        <w:rPr>
          <w:rFonts w:eastAsiaTheme="minorHAnsi" w:cstheme="minorHAnsi"/>
          <w:b/>
          <w:sz w:val="20"/>
          <w:bdr w:val="none" w:sz="0" w:space="0" w:color="auto"/>
          <w:lang w:eastAsia="en-US"/>
        </w:rPr>
        <w:t>ESPERIENZE SPECIFICHE</w:t>
      </w:r>
    </w:p>
    <w:p w14:paraId="03F7AB68" w14:textId="77777777" w:rsidR="00F5103F" w:rsidRPr="00F24F27" w:rsidRDefault="00F5103F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sz w:val="20"/>
          <w:bdr w:val="none" w:sz="0" w:space="0" w:color="auto"/>
          <w:lang w:eastAsia="en-US"/>
        </w:rPr>
      </w:pPr>
    </w:p>
    <w:p w14:paraId="7D663481" w14:textId="28B66DA0" w:rsidR="00F5103F" w:rsidRPr="00F24F27" w:rsidRDefault="00096791" w:rsidP="00DF37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Il/la 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sottoscritt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_ ___________________________________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nat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__ a _________________________ (____) il ______________ residente 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a____________________CAP_____in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 </w:t>
      </w:r>
      <w:proofErr w:type="spellStart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Via___________________n</w:t>
      </w:r>
      <w:proofErr w:type="spellEnd"/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.__________ </w:t>
      </w:r>
    </w:p>
    <w:p w14:paraId="65D8A593" w14:textId="77777777" w:rsidR="00DF37BC" w:rsidRDefault="00DF37BC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048AB954" w14:textId="68AFA9E2" w:rsidR="004557E2" w:rsidRPr="00F24F27" w:rsidRDefault="00096791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Nell’ambito dell’</w:t>
      </w:r>
      <w:r w:rsidR="009C1905"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Avviso </w:t>
      </w:r>
      <w:r w:rsidR="00DF37BC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in oggetto </w:t>
      </w:r>
    </w:p>
    <w:p w14:paraId="79B87FC7" w14:textId="1388DCC9" w:rsidR="00F5103F" w:rsidRPr="00A569C0" w:rsidRDefault="00096791" w:rsidP="00A56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center"/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</w:pPr>
      <w:r w:rsidRPr="00A569C0">
        <w:rPr>
          <w:rFonts w:eastAsiaTheme="minorHAnsi" w:cstheme="minorHAnsi"/>
          <w:b/>
          <w:bCs/>
          <w:sz w:val="20"/>
          <w:bdr w:val="none" w:sz="0" w:space="0" w:color="auto"/>
          <w:lang w:eastAsia="en-US"/>
        </w:rPr>
        <w:t>DICHIARA</w:t>
      </w:r>
    </w:p>
    <w:p w14:paraId="6EDC9884" w14:textId="6D1999D5" w:rsidR="00BA521C" w:rsidRPr="00F24F27" w:rsidRDefault="00BA521C" w:rsidP="00F24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r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Il possesso dei titoli ed esperienze indicat</w:t>
      </w:r>
      <w:r w:rsidR="00283AA8"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e di seguito</w:t>
      </w:r>
      <w:r w:rsidR="00A569C0">
        <w:rPr>
          <w:rFonts w:eastAsiaTheme="minorHAnsi" w:cstheme="minorHAnsi"/>
          <w:bCs/>
          <w:sz w:val="20"/>
          <w:bdr w:val="none" w:sz="0" w:space="0" w:color="auto"/>
          <w:lang w:eastAsia="en-US"/>
        </w:rPr>
        <w:t xml:space="preserve"> (descrivere i titoli con indicazione dell’ente certificatore e l’anno di conseguimento e le esperienze in maniera sintetica ma precisando il luogo, il periodo e la tipologia di soggetti con cui si sono svolte)</w:t>
      </w:r>
      <w:r w:rsidR="00283AA8" w:rsidRPr="00F24F27">
        <w:rPr>
          <w:rFonts w:eastAsiaTheme="minorHAnsi" w:cstheme="minorHAnsi"/>
          <w:bCs/>
          <w:sz w:val="20"/>
          <w:bdr w:val="none" w:sz="0" w:space="0" w:color="auto"/>
          <w:lang w:eastAsia="en-US"/>
        </w:rPr>
        <w:t>: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283AA8" w:rsidRPr="003E6759" w14:paraId="4C394A9B" w14:textId="77777777" w:rsidTr="00A33751">
        <w:tc>
          <w:tcPr>
            <w:tcW w:w="10773" w:type="dxa"/>
          </w:tcPr>
          <w:p w14:paraId="276797DA" w14:textId="64D00687" w:rsidR="00283AA8" w:rsidRPr="003E6759" w:rsidRDefault="00283AA8" w:rsidP="00AA6ED1">
            <w:pPr>
              <w:spacing w:after="0" w:line="276" w:lineRule="auto"/>
              <w:jc w:val="both"/>
              <w:rPr>
                <w:rFonts w:cstheme="minorHAnsi"/>
                <w:b/>
                <w:bCs/>
                <w:sz w:val="20"/>
              </w:rPr>
            </w:pPr>
            <w:r w:rsidRPr="003E6759">
              <w:rPr>
                <w:rFonts w:cstheme="minorHAnsi"/>
                <w:b/>
                <w:bCs/>
                <w:sz w:val="20"/>
              </w:rPr>
              <w:t>TITOLI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</w:tc>
      </w:tr>
      <w:tr w:rsidR="00283AA8" w14:paraId="2BD44C36" w14:textId="77777777" w:rsidTr="00A33751">
        <w:tc>
          <w:tcPr>
            <w:tcW w:w="10773" w:type="dxa"/>
          </w:tcPr>
          <w:p w14:paraId="4FF473C6" w14:textId="77777777" w:rsidR="00283AA8" w:rsidRDefault="00283AA8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Mediazione linguistica e culturale</w:t>
            </w:r>
          </w:p>
          <w:p w14:paraId="700A589B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4CEFEFEE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83AA8" w14:paraId="66BEB983" w14:textId="77777777" w:rsidTr="00A33751">
        <w:tc>
          <w:tcPr>
            <w:tcW w:w="10773" w:type="dxa"/>
          </w:tcPr>
          <w:p w14:paraId="57F61ECE" w14:textId="77777777" w:rsidR="00283AA8" w:rsidRDefault="00283AA8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Insegnamento Italiano L2</w:t>
            </w:r>
          </w:p>
          <w:p w14:paraId="18089F47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0A7C89CA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83AA8" w14:paraId="4AF30CF3" w14:textId="77777777" w:rsidTr="00A33751">
        <w:tc>
          <w:tcPr>
            <w:tcW w:w="10773" w:type="dxa"/>
          </w:tcPr>
          <w:p w14:paraId="1DD3237D" w14:textId="77777777" w:rsidR="00283AA8" w:rsidRDefault="00283AA8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Mentoring e coaching motivazionale</w:t>
            </w:r>
          </w:p>
          <w:p w14:paraId="48052AD5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3DDFBA18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83AA8" w14:paraId="098007E9" w14:textId="77777777" w:rsidTr="00A33751">
        <w:tc>
          <w:tcPr>
            <w:tcW w:w="10773" w:type="dxa"/>
          </w:tcPr>
          <w:p w14:paraId="0948FE9B" w14:textId="77777777" w:rsidR="00283AA8" w:rsidRDefault="00283AA8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Orientamento</w:t>
            </w:r>
          </w:p>
          <w:p w14:paraId="505C2FE3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6944A522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83AA8" w14:paraId="3F4EC9C6" w14:textId="77777777" w:rsidTr="00A33751">
        <w:tc>
          <w:tcPr>
            <w:tcW w:w="10773" w:type="dxa"/>
          </w:tcPr>
          <w:p w14:paraId="7BA5FE6A" w14:textId="77777777" w:rsidR="00283AA8" w:rsidRDefault="00283AA8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Innovazione metodologica e didattica </w:t>
            </w:r>
          </w:p>
          <w:p w14:paraId="2A1E1861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0FBC211B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83AA8" w14:paraId="1CA1BB83" w14:textId="77777777" w:rsidTr="00A33751">
        <w:tc>
          <w:tcPr>
            <w:tcW w:w="10773" w:type="dxa"/>
          </w:tcPr>
          <w:p w14:paraId="5F99FC0E" w14:textId="77777777" w:rsidR="00283AA8" w:rsidRDefault="00283AA8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Studenti DA/DSA/BES</w:t>
            </w:r>
          </w:p>
          <w:p w14:paraId="3167957B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4C9F76EA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A33751" w:rsidRPr="003E6759" w14:paraId="3238CC7B" w14:textId="77777777" w:rsidTr="00602B6F">
        <w:tc>
          <w:tcPr>
            <w:tcW w:w="10773" w:type="dxa"/>
          </w:tcPr>
          <w:p w14:paraId="7ADAAD57" w14:textId="361528EE" w:rsidR="00A33751" w:rsidRPr="003E6759" w:rsidRDefault="00A33751" w:rsidP="00AA6ED1">
            <w:pPr>
              <w:spacing w:after="0" w:line="276" w:lineRule="auto"/>
              <w:jc w:val="both"/>
              <w:rPr>
                <w:rFonts w:cstheme="minorHAnsi"/>
                <w:b/>
                <w:bCs/>
                <w:sz w:val="20"/>
              </w:rPr>
            </w:pPr>
            <w:r w:rsidRPr="003E6759">
              <w:rPr>
                <w:rFonts w:cstheme="minorHAnsi"/>
                <w:b/>
                <w:bCs/>
                <w:sz w:val="20"/>
              </w:rPr>
              <w:t>ESPERIENZE</w:t>
            </w:r>
            <w:r>
              <w:rPr>
                <w:rFonts w:cstheme="minorHAnsi"/>
                <w:b/>
                <w:bCs/>
                <w:sz w:val="20"/>
              </w:rPr>
              <w:t xml:space="preserve"> PROGETTUALI*</w:t>
            </w:r>
          </w:p>
        </w:tc>
      </w:tr>
      <w:tr w:rsidR="00A33751" w:rsidRPr="009C3A0C" w14:paraId="296E10DB" w14:textId="77777777" w:rsidTr="00602B6F">
        <w:tc>
          <w:tcPr>
            <w:tcW w:w="10773" w:type="dxa"/>
          </w:tcPr>
          <w:p w14:paraId="6DDE54D7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Mediazione linguistica e culturale</w:t>
            </w:r>
          </w:p>
          <w:p w14:paraId="0569AF0D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4809577C" w14:textId="77777777" w:rsidR="00A33751" w:rsidRPr="009C3A0C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A33751" w:rsidRPr="009C3A0C" w14:paraId="79785EEF" w14:textId="77777777" w:rsidTr="00602B6F">
        <w:tc>
          <w:tcPr>
            <w:tcW w:w="10773" w:type="dxa"/>
          </w:tcPr>
          <w:p w14:paraId="426D2B69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Insegnamento Italiano L2</w:t>
            </w:r>
          </w:p>
          <w:p w14:paraId="712742FE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7E896F1B" w14:textId="77777777" w:rsidR="00A33751" w:rsidRPr="009C3A0C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A33751" w:rsidRPr="009C3A0C" w14:paraId="1778B328" w14:textId="77777777" w:rsidTr="00602B6F">
        <w:tc>
          <w:tcPr>
            <w:tcW w:w="10773" w:type="dxa"/>
          </w:tcPr>
          <w:p w14:paraId="0A42010A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Coaching motivazionale</w:t>
            </w:r>
          </w:p>
          <w:p w14:paraId="212E8C5D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19DEE80B" w14:textId="77777777" w:rsidR="00A33751" w:rsidRPr="009C3A0C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A33751" w14:paraId="51F24813" w14:textId="77777777" w:rsidTr="00602B6F">
        <w:tc>
          <w:tcPr>
            <w:tcW w:w="10773" w:type="dxa"/>
          </w:tcPr>
          <w:p w14:paraId="11CB9A50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Mentoring e orientamento</w:t>
            </w:r>
          </w:p>
          <w:p w14:paraId="4AEBB053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0C7DD21D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A33751" w:rsidRPr="009C3A0C" w14:paraId="40CB4184" w14:textId="77777777" w:rsidTr="00602B6F">
        <w:tc>
          <w:tcPr>
            <w:tcW w:w="10773" w:type="dxa"/>
          </w:tcPr>
          <w:p w14:paraId="6C8AF179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lastRenderedPageBreak/>
              <w:t>Inclusione</w:t>
            </w:r>
          </w:p>
          <w:p w14:paraId="295EAC9D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6621FBF1" w14:textId="77777777" w:rsidR="00A33751" w:rsidRPr="009C3A0C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A33751" w:rsidRPr="009C3A0C" w14:paraId="38DB41CF" w14:textId="77777777" w:rsidTr="00602B6F">
        <w:tc>
          <w:tcPr>
            <w:tcW w:w="10773" w:type="dxa"/>
          </w:tcPr>
          <w:p w14:paraId="3010CE0A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sz w:val="20"/>
              </w:rPr>
              <w:t>Contrasto alla dispersione scolastica e all’insuccesso formativo</w:t>
            </w:r>
            <w:r w:rsidRPr="009C3A0C">
              <w:rPr>
                <w:rFonts w:cstheme="minorHAnsi"/>
                <w:bCs/>
                <w:sz w:val="20"/>
              </w:rPr>
              <w:t>, interventi con soggetti a rischio di dispersione scolastica</w:t>
            </w:r>
          </w:p>
          <w:p w14:paraId="66CD7265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509D2D2F" w14:textId="0FBD28A8" w:rsidR="00A33751" w:rsidRPr="009C3A0C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 w:rsidRPr="009C3A0C">
              <w:rPr>
                <w:rFonts w:cstheme="minorHAnsi"/>
                <w:bCs/>
                <w:sz w:val="20"/>
              </w:rPr>
              <w:t xml:space="preserve"> </w:t>
            </w:r>
          </w:p>
        </w:tc>
      </w:tr>
      <w:tr w:rsidR="00A33751" w:rsidRPr="009C3A0C" w14:paraId="00916DEB" w14:textId="77777777" w:rsidTr="00602B6F">
        <w:tc>
          <w:tcPr>
            <w:tcW w:w="10773" w:type="dxa"/>
          </w:tcPr>
          <w:p w14:paraId="72AA83D3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S</w:t>
            </w:r>
            <w:r w:rsidRPr="009C3A0C">
              <w:rPr>
                <w:rFonts w:cstheme="minorHAnsi"/>
                <w:bCs/>
                <w:sz w:val="20"/>
              </w:rPr>
              <w:t>up</w:t>
            </w:r>
            <w:r>
              <w:rPr>
                <w:rFonts w:cstheme="minorHAnsi"/>
                <w:bCs/>
                <w:sz w:val="20"/>
              </w:rPr>
              <w:t>porto per il recupero ed il potenziamento delle competenze di base e per il super</w:t>
            </w:r>
            <w:r w:rsidRPr="009C3A0C">
              <w:rPr>
                <w:rFonts w:cstheme="minorHAnsi"/>
                <w:bCs/>
                <w:sz w:val="20"/>
              </w:rPr>
              <w:t>amen</w:t>
            </w:r>
            <w:r>
              <w:rPr>
                <w:rFonts w:cstheme="minorHAnsi"/>
                <w:bCs/>
                <w:sz w:val="20"/>
              </w:rPr>
              <w:t>to delle difficoltà di apprendimento</w:t>
            </w:r>
          </w:p>
          <w:p w14:paraId="12902E84" w14:textId="77777777" w:rsidR="00A33751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  <w:p w14:paraId="4E7884F4" w14:textId="77777777" w:rsidR="00A33751" w:rsidRPr="009C3A0C" w:rsidRDefault="00A33751" w:rsidP="00AA6ED1">
            <w:pPr>
              <w:spacing w:after="0" w:line="276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</w:tbl>
    <w:p w14:paraId="41E8F8CC" w14:textId="77777777" w:rsidR="00A33751" w:rsidRDefault="00A33751" w:rsidP="00BA521C">
      <w:pPr>
        <w:spacing w:after="0" w:line="360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219D89CC" w14:textId="77777777" w:rsidR="00A33751" w:rsidRDefault="00A33751" w:rsidP="00BA521C">
      <w:pPr>
        <w:spacing w:after="0" w:line="360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6BBC9A2C" w14:textId="6D49EA98" w:rsidR="00BA521C" w:rsidRPr="00357039" w:rsidRDefault="00CC0D60" w:rsidP="00357039">
      <w:pPr>
        <w:spacing w:after="0" w:line="360" w:lineRule="auto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r w:rsidRPr="00357039">
        <w:rPr>
          <w:rFonts w:eastAsiaTheme="minorHAnsi" w:cstheme="minorHAnsi"/>
          <w:bCs/>
          <w:sz w:val="20"/>
          <w:bdr w:val="none" w:sz="0" w:space="0" w:color="auto"/>
          <w:lang w:eastAsia="en-US"/>
        </w:rPr>
        <w:t>Luogo e data _________________________________________</w:t>
      </w:r>
    </w:p>
    <w:p w14:paraId="79A8335D" w14:textId="77777777" w:rsidR="00357039" w:rsidRPr="00357039" w:rsidRDefault="00357039" w:rsidP="00CC0D60">
      <w:pPr>
        <w:spacing w:after="0" w:line="360" w:lineRule="auto"/>
        <w:jc w:val="both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</w:p>
    <w:p w14:paraId="498F392A" w14:textId="24988822" w:rsidR="00F5103F" w:rsidRPr="00357039" w:rsidRDefault="00110121" w:rsidP="00357039">
      <w:pPr>
        <w:spacing w:after="0" w:line="360" w:lineRule="auto"/>
        <w:jc w:val="right"/>
        <w:rPr>
          <w:rFonts w:eastAsiaTheme="minorHAnsi" w:cstheme="minorHAnsi"/>
          <w:bCs/>
          <w:sz w:val="20"/>
          <w:bdr w:val="none" w:sz="0" w:space="0" w:color="auto"/>
          <w:lang w:eastAsia="en-US"/>
        </w:rPr>
      </w:pPr>
      <w:bookmarkStart w:id="0" w:name="_Hlk58778728"/>
      <w:bookmarkEnd w:id="0"/>
      <w:r>
        <w:rPr>
          <w:rFonts w:eastAsiaTheme="minorHAnsi" w:cstheme="minorHAnsi"/>
          <w:bCs/>
          <w:sz w:val="20"/>
          <w:bdr w:val="none" w:sz="0" w:space="0" w:color="auto"/>
          <w:lang w:eastAsia="en-US"/>
        </w:rPr>
        <w:t>IN FEDE</w:t>
      </w:r>
    </w:p>
    <w:p w14:paraId="44C75EB6" w14:textId="77777777" w:rsidR="00357039" w:rsidRDefault="00357039" w:rsidP="00357039">
      <w:pPr>
        <w:spacing w:after="0" w:line="360" w:lineRule="auto"/>
        <w:jc w:val="right"/>
        <w:rPr>
          <w:rFonts w:ascii="Times New Roman" w:eastAsiaTheme="minorHAnsi" w:hAnsi="Times New Roman" w:cs="Times New Roman"/>
          <w:bCs/>
          <w:sz w:val="24"/>
          <w:bdr w:val="none" w:sz="0" w:space="0" w:color="auto"/>
          <w:lang w:eastAsia="en-US"/>
        </w:rPr>
      </w:pPr>
    </w:p>
    <w:p w14:paraId="3DE7FAE6" w14:textId="079112EA" w:rsidR="00357039" w:rsidRDefault="00357039" w:rsidP="00357039">
      <w:pPr>
        <w:spacing w:after="0" w:line="360" w:lineRule="auto"/>
        <w:jc w:val="right"/>
        <w:rPr>
          <w:rFonts w:ascii="Times New Roman" w:eastAsiaTheme="minorHAnsi" w:hAnsi="Times New Roman" w:cs="Times New Roman"/>
          <w:bCs/>
          <w:sz w:val="24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bdr w:val="none" w:sz="0" w:space="0" w:color="auto"/>
          <w:lang w:eastAsia="en-US"/>
        </w:rPr>
        <w:t>_______________________________________</w:t>
      </w:r>
    </w:p>
    <w:p w14:paraId="061A9DC4" w14:textId="1B97619B" w:rsidR="00602B6F" w:rsidRPr="00602B6F" w:rsidRDefault="00602B6F" w:rsidP="00602B6F">
      <w:pPr>
        <w:spacing w:after="0" w:line="276" w:lineRule="auto"/>
        <w:jc w:val="both"/>
        <w:rPr>
          <w:rFonts w:eastAsiaTheme="minorHAnsi" w:cstheme="minorHAnsi"/>
          <w:bCs/>
          <w:i/>
          <w:sz w:val="20"/>
          <w:bdr w:val="none" w:sz="0" w:space="0" w:color="auto"/>
          <w:lang w:eastAsia="en-US"/>
        </w:rPr>
      </w:pPr>
      <w:r w:rsidRPr="00602B6F">
        <w:rPr>
          <w:rFonts w:eastAsiaTheme="minorHAnsi" w:cstheme="minorHAnsi"/>
          <w:bCs/>
          <w:i/>
          <w:sz w:val="20"/>
          <w:bdr w:val="none" w:sz="0" w:space="0" w:color="auto"/>
          <w:lang w:eastAsia="en-US"/>
        </w:rPr>
        <w:t xml:space="preserve">*le esperienze devono avere una durata non inferiore ad un semestre; ciascuna esperienza verrà valutata una sola volta, anche se presente in più campi e, se svolta in ambito scolastico, vale il doppio. </w:t>
      </w:r>
    </w:p>
    <w:p w14:paraId="46232844" w14:textId="77777777" w:rsidR="00602B6F" w:rsidRPr="00602B6F" w:rsidRDefault="00602B6F" w:rsidP="00602B6F">
      <w:pPr>
        <w:spacing w:after="0" w:line="276" w:lineRule="auto"/>
        <w:jc w:val="both"/>
        <w:rPr>
          <w:rFonts w:eastAsiaTheme="minorHAnsi" w:cstheme="minorHAnsi"/>
          <w:bCs/>
          <w:i/>
          <w:sz w:val="20"/>
          <w:bdr w:val="none" w:sz="0" w:space="0" w:color="auto"/>
          <w:lang w:eastAsia="en-US"/>
        </w:rPr>
      </w:pPr>
    </w:p>
    <w:p w14:paraId="67DB79E1" w14:textId="77777777" w:rsidR="00602B6F" w:rsidRPr="00096791" w:rsidRDefault="00602B6F" w:rsidP="00602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2B6F" w:rsidRPr="00096791" w:rsidSect="00F24F27">
      <w:pgSz w:w="11900" w:h="16840"/>
      <w:pgMar w:top="720" w:right="720" w:bottom="720" w:left="720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0A01" w14:textId="77777777" w:rsidR="005E4A79" w:rsidRDefault="005E4A79">
      <w:pPr>
        <w:spacing w:after="0" w:line="240" w:lineRule="auto"/>
      </w:pPr>
      <w:r>
        <w:separator/>
      </w:r>
    </w:p>
  </w:endnote>
  <w:endnote w:type="continuationSeparator" w:id="0">
    <w:p w14:paraId="2964DF2C" w14:textId="77777777" w:rsidR="005E4A79" w:rsidRDefault="005E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do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278C" w14:textId="77777777" w:rsidR="005E4A79" w:rsidRDefault="005E4A79">
      <w:r>
        <w:separator/>
      </w:r>
    </w:p>
  </w:footnote>
  <w:footnote w:type="continuationSeparator" w:id="0">
    <w:p w14:paraId="281F31F9" w14:textId="77777777" w:rsidR="005E4A79" w:rsidRDefault="005E4A79">
      <w:r>
        <w:continuationSeparator/>
      </w:r>
    </w:p>
  </w:footnote>
  <w:footnote w:type="continuationNotice" w:id="1">
    <w:p w14:paraId="04E1B42A" w14:textId="77777777" w:rsidR="005E4A79" w:rsidRDefault="005E4A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A57"/>
    <w:multiLevelType w:val="hybridMultilevel"/>
    <w:tmpl w:val="65C25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C9F"/>
    <w:multiLevelType w:val="hybridMultilevel"/>
    <w:tmpl w:val="CE52A96C"/>
    <w:lvl w:ilvl="0" w:tplc="121E8E1A">
      <w:start w:val="1"/>
      <w:numFmt w:val="upperLetter"/>
      <w:lvlText w:val="%1)"/>
      <w:lvlJc w:val="left"/>
      <w:pPr>
        <w:ind w:left="4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B25702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88EFE4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C44402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2C410C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321D64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6A301C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889D12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60FEA6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69F5F40"/>
    <w:multiLevelType w:val="hybridMultilevel"/>
    <w:tmpl w:val="BB2037D2"/>
    <w:lvl w:ilvl="0" w:tplc="C0C6DDD2">
      <w:start w:val="1"/>
      <w:numFmt w:val="upperLetter"/>
      <w:lvlText w:val="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6E1142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6E10C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389D58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46E362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EE744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0EC2E4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0CEF3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826DBA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F281F7E"/>
    <w:multiLevelType w:val="hybridMultilevel"/>
    <w:tmpl w:val="944E1DA0"/>
    <w:lvl w:ilvl="0" w:tplc="CBA2AEEE">
      <w:start w:val="1"/>
      <w:numFmt w:val="upperLetter"/>
      <w:lvlText w:val="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48E5A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885E34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58674E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24AFE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0156C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5E1F9A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86D9C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86644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84522738">
    <w:abstractNumId w:val="1"/>
  </w:num>
  <w:num w:numId="2" w16cid:durableId="1751346140">
    <w:abstractNumId w:val="3"/>
  </w:num>
  <w:num w:numId="3" w16cid:durableId="670067001">
    <w:abstractNumId w:val="3"/>
    <w:lvlOverride w:ilvl="0">
      <w:startOverride w:val="2"/>
    </w:lvlOverride>
  </w:num>
  <w:num w:numId="4" w16cid:durableId="627929206">
    <w:abstractNumId w:val="2"/>
  </w:num>
  <w:num w:numId="5" w16cid:durableId="609557465">
    <w:abstractNumId w:val="2"/>
    <w:lvlOverride w:ilvl="0">
      <w:startOverride w:val="3"/>
    </w:lvlOverride>
  </w:num>
  <w:num w:numId="6" w16cid:durableId="202343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3F"/>
    <w:rsid w:val="00041EAC"/>
    <w:rsid w:val="00096791"/>
    <w:rsid w:val="000E20DE"/>
    <w:rsid w:val="00110121"/>
    <w:rsid w:val="001312E5"/>
    <w:rsid w:val="00194CC5"/>
    <w:rsid w:val="00283AA8"/>
    <w:rsid w:val="00287C72"/>
    <w:rsid w:val="00315D49"/>
    <w:rsid w:val="00357039"/>
    <w:rsid w:val="004557E2"/>
    <w:rsid w:val="00565CDC"/>
    <w:rsid w:val="005E4A79"/>
    <w:rsid w:val="00602B6F"/>
    <w:rsid w:val="006E2680"/>
    <w:rsid w:val="00786613"/>
    <w:rsid w:val="009C1905"/>
    <w:rsid w:val="009D3C84"/>
    <w:rsid w:val="009E2A06"/>
    <w:rsid w:val="00A31027"/>
    <w:rsid w:val="00A33751"/>
    <w:rsid w:val="00A569C0"/>
    <w:rsid w:val="00AA347B"/>
    <w:rsid w:val="00AC611E"/>
    <w:rsid w:val="00B20D4F"/>
    <w:rsid w:val="00BA521C"/>
    <w:rsid w:val="00BB27DE"/>
    <w:rsid w:val="00C275A4"/>
    <w:rsid w:val="00CC0D60"/>
    <w:rsid w:val="00CF3E91"/>
    <w:rsid w:val="00D33AFE"/>
    <w:rsid w:val="00DF37BC"/>
    <w:rsid w:val="00E03718"/>
    <w:rsid w:val="00F24F27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E76"/>
  <w15:docId w15:val="{71F37D65-6602-4687-8489-04598956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Didot" w:hAnsi="Didot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link w:val="ParagrafoelencoCarattere"/>
    <w:uiPriority w:val="99"/>
    <w:qFormat/>
    <w:pPr>
      <w:suppressAutoHyphens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563C1"/>
      <w:kern w:val="2"/>
      <w:sz w:val="24"/>
      <w:szCs w:val="24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locked/>
    <w:rsid w:val="004557E2"/>
    <w:rPr>
      <w:rFonts w:ascii="Calibri" w:hAnsi="Calibri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65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5CDC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5A4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BA52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PIERMARIA GIULIA</dc:creator>
  <cp:keywords/>
  <dc:description/>
  <cp:lastModifiedBy>Adele Barile</cp:lastModifiedBy>
  <cp:revision>13</cp:revision>
  <cp:lastPrinted>2023-01-30T13:22:00Z</cp:lastPrinted>
  <dcterms:created xsi:type="dcterms:W3CDTF">2023-01-30T13:22:00Z</dcterms:created>
  <dcterms:modified xsi:type="dcterms:W3CDTF">2023-12-29T18:48:00Z</dcterms:modified>
</cp:coreProperties>
</file>